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95925" w14:textId="4E7C1A6C" w:rsidR="0071206A" w:rsidRDefault="0071206A" w:rsidP="0071206A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Тема родительского собрания: «Как понять подростка»</w:t>
      </w:r>
    </w:p>
    <w:p w14:paraId="0A0E80D9" w14:textId="77777777" w:rsidR="0071206A" w:rsidRPr="0071206A" w:rsidRDefault="0071206A" w:rsidP="0071206A">
      <w:pPr>
        <w:shd w:val="clear" w:color="auto" w:fill="FFFFFF"/>
        <w:spacing w:after="0" w:line="276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</w:p>
    <w:p w14:paraId="05594900" w14:textId="77777777" w:rsid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Блок программы: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Работа с семьёй (консультативно-просветительский этап)</w:t>
      </w:r>
    </w:p>
    <w:p w14:paraId="2B399A96" w14:textId="0FD1F965" w:rsid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Категория участников: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родители обучающихся 5–9 классов (дети «группы риска» и все желающие)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Продолжительность: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60–70 минут</w:t>
      </w:r>
    </w:p>
    <w:p w14:paraId="093D85D6" w14:textId="496B0F5F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Форма: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интерактивное родительское собрание с элементами тренинга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Цель: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повышение психолого-педагогической компетентности родителей в вопросах возрастных особенностей подростков, формирование навыков эффективного общения и профилактики конфликтного, девиантного и </w:t>
      </w:r>
      <w:proofErr w:type="spellStart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аддиктивного</w:t>
      </w:r>
      <w:proofErr w:type="spellEnd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поведения.</w:t>
      </w:r>
    </w:p>
    <w:p w14:paraId="1844085C" w14:textId="4D52260B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016BF2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Текст ведущего (педагог-психолог)</w:t>
      </w:r>
    </w:p>
    <w:p w14:paraId="2296D112" w14:textId="638A51CE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DF752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1. Вступительное слово. Ритуал приветствия</w:t>
      </w:r>
    </w:p>
    <w:p w14:paraId="2D9F572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Добрый вечер, уважаемые родители! Я рада видеть вас сегодня на нашей встрече. Меня зовут [Имя, Фамилия], я педагог-психолог гимназии. Мы с вами вместе участвуем в программе «Шаг навстречу», которая направлена на поддержку наших детей. Сегодняшняя тема — «Как понять подростка». Я не случайно выбрала именно этот вопрос. В последнее время я часто слышу от родителей фразы: «С ребёнком словно подменили», «Грубит, не слышит», «Перестал делиться своими переживаниями». Знакомо? (Пауза, родители кивают.) Мы начнём с того, что создадим добрую, доверительную атмосферу. Давайте встанем в круг (или останемся на местах, но выполним упражнение). Повернитесь к соседу справа, посмотрите ему в глаза, улыбнитесь и скажите: «Я рад(а) вас видеть». Сделаем это по кругу.</w:t>
      </w:r>
    </w:p>
    <w:p w14:paraId="54DF4D28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(Родители выполняют.)</w:t>
      </w:r>
    </w:p>
    <w:p w14:paraId="159FD725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Спасибо. Теперь я попрошу каждого представиться: назовите своё имя и одним словом охарактеризуйте, с каким настроением вы пришли сегодня. Например: «Я — Елена, с надеждой». Начинаем.</w:t>
      </w:r>
    </w:p>
    <w:p w14:paraId="300D513A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(Родители по кругу называют имя и слово.)</w:t>
      </w:r>
    </w:p>
    <w:p w14:paraId="09F1ED0C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Отлично. Я вижу, что настроение разное, но всех нас объединяет одно — мы хотим лучше понять своих детей. Именно этому и будет посвящена наша встреча.</w:t>
      </w:r>
    </w:p>
    <w:p w14:paraId="211FAA12" w14:textId="4C71358F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C3DAB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2. Введение в тему. Мини-лекция «Анатомия подросткового возраста»</w:t>
      </w:r>
    </w:p>
    <w:p w14:paraId="7466ADB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Уважаемые родители, давайте начнём с фактов. Подростковый возраст — это не просто «трудный возраст», это период мощнейших изменений. И чтобы понять ребёнка, нужно знать, что с ним происходит.</w:t>
      </w:r>
    </w:p>
    <w:p w14:paraId="2224766B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демонстрирует презентацию или раздаёт памятки.)</w:t>
      </w:r>
    </w:p>
    <w:p w14:paraId="6BDFAE6D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Физиологические изменения.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 11–15 лет организм перестраивается: гормональный фон меняется, головной мозг проходит этап созревания. Особенно активно развиваются зоны, отвечающие за эмоции, а зоны самоконтроля (префронтальная кора) «дозревают» только к 20–22 годам. Что это значит? Ребёнок физически не всегда может вовремя остановиться, оценить последствия. Его эмоции сильнее разума. Отсюда импульсивность, резкость, необдуманные поступки.</w:t>
      </w:r>
    </w:p>
    <w:p w14:paraId="7F33775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Психологические новообразования.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Главное в этом возрасте — поиск себя. Подросток задаёт вопросы: «Кто я? Какой я? Что обо мне думают другие?». Ему нужно отделиться от родителей, стать автономным. Это естественный процесс, но он часто выражается в бунте, 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критике взрослых, обесценивании наших советов. Это не потому, что он вас не любит, а потому, что он учится быть самостоятельным.</w:t>
      </w:r>
    </w:p>
    <w:p w14:paraId="74764C99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Социальная ситуация.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 первое место выходят сверстники. Мнение друзей становится важнее мнения родителей. Подросток боится быть отвергнутым, стремится соответствовать группе. Именно здесь — корень многих рисков: желание казаться «крутым» может толкнуть на пробы алкоголя, курения, других веществ. Не потому, что он этого хочет, а потому, что боится стать «белой вороной».</w:t>
      </w:r>
    </w:p>
    <w:p w14:paraId="79657D7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Почему я об этом говорю? Потому что, понимая эти процессы, мы перестаём воспринимать поведение подростка как личное оскорбление. Это не «он стал плохим», а «он взрослеет, и ему нужна наша поддержка, но на новом уровне».</w:t>
      </w:r>
    </w:p>
    <w:p w14:paraId="458C4AFA" w14:textId="2E20941B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2252A91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3. Интерактив «Стена непонимания»</w:t>
      </w:r>
    </w:p>
    <w:p w14:paraId="56DEDD08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Теперь я предлагаю нам немного побыть в роли детей. Упражнение называется «Стена непонимания».</w:t>
      </w:r>
    </w:p>
    <w:p w14:paraId="3ED26C6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(Ведущий раздаёт стикеры двух цветов. На доске или </w:t>
      </w:r>
      <w:proofErr w:type="spellStart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флипчарте</w:t>
      </w:r>
      <w:proofErr w:type="spellEnd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 нарисованы два больших круга: «Я (родитель)» и «Мой подросток».)</w:t>
      </w:r>
    </w:p>
    <w:p w14:paraId="29946B01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Уважаемые родители, на стикерах одного цвета напишите, какие действия, слова или поступки подростка чаще всего вызывают у вас раздражение, тревогу, гнев. На стикерах другого цвета — что, на ваш взгляд, раздражает вашего подростка в вашем поведении. Честно, не стесняясь. У нас есть 5 минут.</w:t>
      </w:r>
    </w:p>
    <w:p w14:paraId="3DD9CDD2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(Родители выполняют. Затем наклеивают стикеры в соответствующие круги.)</w:t>
      </w:r>
    </w:p>
    <w:p w14:paraId="67B9BD9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Посмотрите, какая «стена» получилась. С одной стороны — «грубит», «хлопает дверью», «сидит в телефоне», «не делает уроки». С другой — «вечно придирается», «не даёт покоя», «не верит», «контролирует». Знакомо, правда? Мы видим, что непонимание идёт с обеих сторон. Но самое важное: за каждым действием стоит чувство. За грубостью — обида или страх быть непонятым. За контролем — тревога за безопасность. Наша задача — научиться слышать эти чувства, а не бороться с действиями.</w:t>
      </w:r>
    </w:p>
    <w:p w14:paraId="5BAA3A11" w14:textId="32DE8B87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828893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4. Упражнение «Слушаем сердцем»</w:t>
      </w:r>
    </w:p>
    <w:p w14:paraId="26BE468C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Давайте потренируемся. Я раздам вам карточки с фразами, которые часто говорят подростки. Ваша задача — ответить так, чтобы ребёнок почувствовал, что его слышат.</w:t>
      </w:r>
    </w:p>
    <w:p w14:paraId="6CA525D9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карточки, зачитывает примеры, родители предлагают варианты ответов.)</w:t>
      </w:r>
    </w:p>
    <w:p w14:paraId="16A9F07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Фраза 1: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«Да отстань ты со своей школой, ничего ты не понимаешь!»</w:t>
      </w:r>
    </w:p>
    <w:p w14:paraId="107BD29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Типичный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«Как ты разговариваешь? Сейчас же сядешь за уроки!»</w:t>
      </w:r>
    </w:p>
    <w:p w14:paraId="794AA2E6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Эмпатичный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«Я слышу, что ты злишься. Тебе кажется, что я тебя не понимаю. Давай попробуем разобраться, что именно тебя сейчас напрягает».</w:t>
      </w:r>
    </w:p>
    <w:p w14:paraId="3F584CAA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Фраза 2: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«Все пойдут гулять, а я опять сиди дома. Вы меня ненавидите!»</w:t>
      </w:r>
    </w:p>
    <w:p w14:paraId="3981DA05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Типичный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«Никто тебя не ненавидит, не выдумывай. Уроки сделал?»</w:t>
      </w:r>
    </w:p>
    <w:p w14:paraId="4595B78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Эмпатичный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«Тебе очень обидно, что тебе приходится оставаться. Это чувство несправедливости. Давай подумаем, как мы можем договориться и про безопасность, и про твоё желание побыть с друзьями».</w:t>
      </w:r>
    </w:p>
    <w:p w14:paraId="1BAD807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Фраза 3: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«Да ладно, все курят, ничего страшного, я просто попробовал».</w:t>
      </w:r>
    </w:p>
    <w:p w14:paraId="6A27373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Типичный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«Ты что, с ума сошёл?! Я же говорила, ни-ни!»</w:t>
      </w:r>
    </w:p>
    <w:p w14:paraId="7D7D2F55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i/>
          <w:iCs/>
          <w:color w:val="0F1115"/>
          <w:sz w:val="24"/>
          <w:szCs w:val="24"/>
          <w:lang w:eastAsia="ru-RU"/>
        </w:rPr>
        <w:t>Эмпатичный ответ: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«Я волнуюсь за твоё здоровье. Мне важно понять, что заставило тебя это сделать. Давай поговорим спокойно, без крика, потому что я люблю тебя и боюсь за тебя. Твоё здоровье и жизнь — это самое ценное».</w:t>
      </w:r>
    </w:p>
    <w:p w14:paraId="468DDC98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Обсуждение: какой ответ, по вашему мнению, с большей вероятностью сохранит контакт и позволит повлиять на ситуацию? Родители высказываются. Ведущий подводит к выводу, что эмпатия и спокойствие важнее давления.</w:t>
      </w:r>
    </w:p>
    <w:p w14:paraId="4B5491DA" w14:textId="1E9B8AF8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6C41D9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5. Блок профилактики: «Как говорить о запретном»</w:t>
      </w:r>
    </w:p>
    <w:p w14:paraId="0226D9A8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Теперь перейдём к самой сложной теме — профилактике вредных привычек, зависимого поведения, правонарушений. Я хочу предложить вам алгоритм «Пять шагов», который поможет говорить с подростком на эти темы без крика и угроз.</w:t>
      </w:r>
    </w:p>
    <w:p w14:paraId="2778C1D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памятки «5 шагов в трудном разговоре».)</w:t>
      </w:r>
    </w:p>
    <w:p w14:paraId="5EB2588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1. Выберите время и место.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Не начинайте разговор в присутствии посторонних, в момент конфликта. Скажите: «Мне важно с тобой поговорить, давай найдём время, когда мы оба спокойны».</w:t>
      </w:r>
    </w:p>
    <w:p w14:paraId="7AFC60E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2. Говорите о фактах, а не о личности.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Вместо «Ты — безответственный» скажите: «Я узнал(а), что ты пропустил уроки. Меня это встревожило».</w:t>
      </w:r>
    </w:p>
    <w:p w14:paraId="3F1E80E5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3. Признайте право на чувства.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«Я понимаю, что тебе могло быть стыдно/страшно/интересно». Это снижает защитную реакцию.</w:t>
      </w:r>
    </w:p>
    <w:p w14:paraId="1043982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4. Обозначьте свою позицию — «я-сообщениями».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Вместо «Ты меня позоришь» — «Я чувствую тревогу, когда ты не приходишь вовремя. Я боюсь за твою безопасность».</w:t>
      </w:r>
    </w:p>
    <w:p w14:paraId="0C30C42C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Шаг 5. Вместе ищите выход.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«Что мы можем сделать, чтобы ты чувствовал себя свободнее, а я — спокойнее?» Предлагайте альтернативы: досуг, занятия, доверительные звонки.</w:t>
      </w:r>
    </w:p>
    <w:p w14:paraId="45E281B5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Отдельно хочу сказать о правовой грамотности. Иногда подросток не осознаёт, что его «безобидная» шалость может иметь серьёзные юридические последствия. Например, распитие алкоголя в общественном месте, мелкое хулиганство, порча имущества — это уже административные правонарушения. Напоминайте об этом не в форме угроз, а как о факте: «Я хочу, чтобы ты знал: закон защищает тебя, но он же и требует ответственности. Моя задача — предупредить, потому что я не хочу, чтобы ты оказался в опасной ситуации».</w:t>
      </w:r>
    </w:p>
    <w:p w14:paraId="1D96DFA9" w14:textId="502F062A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0F273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6. Динамическая пауза. Упражнение «Якорь спокойствия»</w:t>
      </w:r>
    </w:p>
    <w:p w14:paraId="20614EFD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Мы много говорили о напряжении. Давайте сейчас на минуту остановимся и сделаем упражнение, которое вы можете показать своему ребёнку, чтобы помочь ему справиться с эмоциями.</w:t>
      </w:r>
    </w:p>
    <w:p w14:paraId="5020151A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предлагает встать.)</w:t>
      </w:r>
    </w:p>
    <w:p w14:paraId="79D6747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Встаньте, ноги на ширине плеч, руки свободно опущены. Сделайте глубокий вдох носом. На выдохе представьте, что вы «сбрасываете» напряжение через руки, словно стряхиваете капли воды. Теперь сожмите кисти в кулаки, сильно напрягите руки, плечи, лицо. Задержите напряжение на 5 секунд. И резко выдохните ртом: «Ха!», одновременно расслабляя всё тело. Повторим три раза.</w:t>
      </w:r>
    </w:p>
    <w:p w14:paraId="333DDF6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Это простое упражнение помогает сбросить острый стресс. Когда ребёнок возбуждён или агрессивен, вы можете предложить ему сделать это вместе. Это лучше, чем кричать или требовать успокоиться.</w:t>
      </w:r>
    </w:p>
    <w:p w14:paraId="67B04FDA" w14:textId="370C4A55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44B7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7. Работа в парах «Сложная ситуация — совместное решение»</w:t>
      </w:r>
    </w:p>
    <w:p w14:paraId="43FF0172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Теперь я предлагаю вам разобрать реальные ситуации, которые часто возникают в семьях подростков. Работаем в парах.</w:t>
      </w:r>
    </w:p>
    <w:p w14:paraId="28E752B3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карточки с ситуациями.)</w:t>
      </w:r>
    </w:p>
    <w:p w14:paraId="4D5C602A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Ситуация 1.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Вы узнали, что ваш ребёнок в компании сверстников пробовал электронную сигарету (</w:t>
      </w:r>
      <w:proofErr w:type="spellStart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вейп</w:t>
      </w:r>
      <w:proofErr w:type="spellEnd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). Ваши действия, слова.</w:t>
      </w:r>
    </w:p>
    <w:p w14:paraId="6BE1FB81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Ситуация 2.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Ребёнок стал поздно возвращаться домой, на ваши вопросы отвечает грубо, обвиняет вас в излишнем контроле. Как выстроить разговор?</w:t>
      </w:r>
    </w:p>
    <w:p w14:paraId="577A724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Ситуация 3.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Классный руководитель сообщил, что ваш ребёнок систематически срывает уроки, огрызается с учителями. Дома на замечания реагирует агрессивно. Как вы будете разбираться?</w:t>
      </w:r>
    </w:p>
    <w:p w14:paraId="0F8010A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Родители в парах обсуждают, затем 2–3 пары представляют свои варианты. Ведущий комментирует, акцентируя использование алгоритма «5 шагов», эмпатии и правового аспекта (в ситуации 1 — информация о вреде, возможной ответственности, в ситуации 2 — о комендантском часе и т.д.).</w:t>
      </w:r>
    </w:p>
    <w:p w14:paraId="3F0B82E0" w14:textId="6D8C66E2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8ABA9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8. Рефлексия. Упражнение «Родительский чемоданчик»</w:t>
      </w:r>
    </w:p>
    <w:p w14:paraId="5CCE358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Наше собрание подходит к концу. У меня есть символический «чемоданчик мудрости». Сейчас мы будем передавать его по кругу. Каждый скажет, какую одну мысль или инструмент он возьмёт с собой из сегодняшней встречи. Например: «Я беру с собой умение слушать, не перебивая» или «Я запомнила, что гнев подростка — это не против меня, а его способ защититься». Пожалуйста.</w:t>
      </w:r>
    </w:p>
    <w:p w14:paraId="6DE872A7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(Родители высказываются, ведущий благодарит.)</w:t>
      </w:r>
    </w:p>
    <w:p w14:paraId="09835F1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вижу, что у нас сегодня получился очень искренний разговор. Мы поняли главное: чтобы понять подростка, нужно не переделывать его, а научиться быть рядом в этот сложный период. Будьте на его стороне, даже когда вам кажется, что он ошибается. И тогда он сможет прийти к вам с любой проблемой, вместо того чтобы искать сомнительные пути решения.</w:t>
      </w:r>
    </w:p>
    <w:p w14:paraId="0FE4AB7D" w14:textId="3E53DB4C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93869E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3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9. Вручение памяток и завершение</w:t>
      </w:r>
    </w:p>
    <w:p w14:paraId="00A03BAF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Уважаемые родители, в завершение я хочу раздать вам буклеты и памятки, которые мы подготовили в рамках программы «Шаг навстречу». В них вы найдёте:</w:t>
      </w:r>
    </w:p>
    <w:p w14:paraId="1E1E6BB6" w14:textId="77777777" w:rsidR="0071206A" w:rsidRPr="0071206A" w:rsidRDefault="0071206A" w:rsidP="0071206A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возрастные особенности подростков;</w:t>
      </w:r>
    </w:p>
    <w:p w14:paraId="1016F55F" w14:textId="77777777" w:rsidR="0071206A" w:rsidRPr="0071206A" w:rsidRDefault="0071206A" w:rsidP="0071206A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рекомендации по общению;</w:t>
      </w:r>
    </w:p>
    <w:p w14:paraId="5BCFEABB" w14:textId="77777777" w:rsidR="0071206A" w:rsidRPr="0071206A" w:rsidRDefault="0071206A" w:rsidP="0071206A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признаки возможного употребления ПАВ (на что обратить внимание);</w:t>
      </w:r>
    </w:p>
    <w:p w14:paraId="526CE661" w14:textId="77777777" w:rsidR="0071206A" w:rsidRPr="0071206A" w:rsidRDefault="0071206A" w:rsidP="0071206A">
      <w:pPr>
        <w:numPr>
          <w:ilvl w:val="0"/>
          <w:numId w:val="1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номера телефонов доверия, куда можно обратиться за помощью.</w:t>
      </w:r>
    </w:p>
    <w:p w14:paraId="36CF02B0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(Ведущий раздаёт подготовленные материалы.)</w:t>
      </w:r>
    </w:p>
    <w:p w14:paraId="3EA6DF8C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Я благодарю вас за активную работу, за вашу открытость. Помните: мы с вами одна команда, и только вместе мы можем помочь нашим детям вырасти счастливыми, здоровыми и законопослушными гражданами.</w:t>
      </w:r>
    </w:p>
    <w:p w14:paraId="22DACDE3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Наше собрание объявляю закрытым. Если у вас останутся вопросы, вы всегда можете подойти ко мне индивидуально или записаться на консультацию через классного руководителя. Всего вам доброго!</w:t>
      </w:r>
    </w:p>
    <w:p w14:paraId="3F1930A4" w14:textId="3210BB5E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46BDFBD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Приложение: краткое содержание памятки для родителей (раздаётся на собрании)</w:t>
      </w:r>
    </w:p>
    <w:p w14:paraId="79733F88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Памятка «Как понять подростка: 5 ключей»</w:t>
      </w:r>
    </w:p>
    <w:p w14:paraId="5559377F" w14:textId="77777777" w:rsidR="0071206A" w:rsidRPr="0071206A" w:rsidRDefault="0071206A" w:rsidP="0071206A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Знайте норму.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Подростковый кризис — это не патология, а этап развития. Ваше спокойствие — его опора.</w:t>
      </w:r>
    </w:p>
    <w:p w14:paraId="5AB2DCF9" w14:textId="77777777" w:rsidR="0071206A" w:rsidRPr="0071206A" w:rsidRDefault="0071206A" w:rsidP="0071206A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Слушайте без оценок.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Начните с «Я слышу, что ты чувствуешь…», прежде чем давать совет.</w:t>
      </w:r>
    </w:p>
    <w:p w14:paraId="1AD4347F" w14:textId="77777777" w:rsidR="0071206A" w:rsidRPr="0071206A" w:rsidRDefault="0071206A" w:rsidP="0071206A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Устанавливайте правила вместе.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Правила, принятые совместно, соблюдаются лучше, чем навязанные.</w:t>
      </w:r>
    </w:p>
    <w:p w14:paraId="59EE9F29" w14:textId="77777777" w:rsidR="0071206A" w:rsidRPr="0071206A" w:rsidRDefault="0071206A" w:rsidP="0071206A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Говорите о последствиях.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 xml:space="preserve"> Не запугивайте, а информируйте: о вреде для здоровья, о юридической ответственности (с 16 лет — уголовная, с 14 — за тяжкие преступления, административная — с 16, но комендантский час и продажа </w:t>
      </w:r>
      <w:proofErr w:type="spellStart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вейпов</w:t>
      </w:r>
      <w:proofErr w:type="spellEnd"/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/алкоголя несовершеннолетним регулируются законом).</w:t>
      </w:r>
    </w:p>
    <w:p w14:paraId="325CDC7C" w14:textId="77777777" w:rsidR="0071206A" w:rsidRPr="0071206A" w:rsidRDefault="0071206A" w:rsidP="0071206A">
      <w:pPr>
        <w:numPr>
          <w:ilvl w:val="0"/>
          <w:numId w:val="2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Будьте «безопасной гаванью».</w:t>
      </w: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 Ребёнок должен знать: что бы ни случилось, вы на его стороне и поможете разобраться, а не будете только наказывать.</w:t>
      </w:r>
    </w:p>
    <w:p w14:paraId="2F834CCD" w14:textId="77777777" w:rsidR="0071206A" w:rsidRPr="0071206A" w:rsidRDefault="0071206A" w:rsidP="0071206A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Телефоны доверия:</w:t>
      </w:r>
    </w:p>
    <w:p w14:paraId="5B262073" w14:textId="77777777" w:rsidR="0071206A" w:rsidRPr="0071206A" w:rsidRDefault="0071206A" w:rsidP="0071206A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Общероссийский детский телефон доверия: 8-800-2000-122</w:t>
      </w:r>
    </w:p>
    <w:p w14:paraId="60B7BCA8" w14:textId="77777777" w:rsidR="0071206A" w:rsidRPr="0071206A" w:rsidRDefault="0071206A" w:rsidP="0071206A">
      <w:pPr>
        <w:numPr>
          <w:ilvl w:val="0"/>
          <w:numId w:val="3"/>
        </w:num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71206A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Кризисный центр г. Заозерный (по согласованию): …</w:t>
      </w:r>
    </w:p>
    <w:p w14:paraId="03CD73EB" w14:textId="46F0C6EF" w:rsidR="0071206A" w:rsidRPr="0071206A" w:rsidRDefault="0071206A" w:rsidP="0071206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1206A" w:rsidRPr="007120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1964B1"/>
    <w:multiLevelType w:val="multilevel"/>
    <w:tmpl w:val="42C4D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56657C"/>
    <w:multiLevelType w:val="multilevel"/>
    <w:tmpl w:val="3DCE8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1C6CB1"/>
    <w:multiLevelType w:val="multilevel"/>
    <w:tmpl w:val="14486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06A"/>
    <w:rsid w:val="006109E4"/>
    <w:rsid w:val="0071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620A8"/>
  <w15:chartTrackingRefBased/>
  <w15:docId w15:val="{9008E8FC-BD85-4F22-9150-F2F943256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1206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71206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206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20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ds-markdown-paragraph">
    <w:name w:val="ds-markdown-paragraph"/>
    <w:basedOn w:val="a"/>
    <w:rsid w:val="007120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71206A"/>
    <w:rPr>
      <w:b/>
      <w:bCs/>
    </w:rPr>
  </w:style>
  <w:style w:type="character" w:styleId="a4">
    <w:name w:val="Emphasis"/>
    <w:basedOn w:val="a0"/>
    <w:uiPriority w:val="20"/>
    <w:qFormat/>
    <w:rsid w:val="007120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59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1787</Words>
  <Characters>10187</Characters>
  <Application>Microsoft Office Word</Application>
  <DocSecurity>0</DocSecurity>
  <Lines>84</Lines>
  <Paragraphs>23</Paragraphs>
  <ScaleCrop>false</ScaleCrop>
  <Company/>
  <LinksUpToDate>false</LinksUpToDate>
  <CharactersWithSpaces>11951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Разумова</dc:creator>
  <cp:keywords/>
  <dc:description/>
  <cp:lastModifiedBy>Татьяна Разумова</cp:lastModifiedBy>
  <cp:revision>1</cp:revision>
  <dcterms:created xsi:type="dcterms:W3CDTF">2026-03-23T13:53:00Z</dcterms:created>
  <dcterms:modified xsi:type="dcterms:W3CDTF">2026-03-23T13:54:00Z</dcterms:modified>
</cp:coreProperties>
</file>